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194D5F" w:rsidRPr="00194D5F" w:rsidTr="00194D5F">
        <w:tc>
          <w:tcPr>
            <w:tcW w:w="3226" w:type="dxa"/>
          </w:tcPr>
          <w:p w:rsidR="00144062" w:rsidRPr="00194D5F" w:rsidRDefault="00144062" w:rsidP="00144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D5F" w:rsidRPr="00194D5F" w:rsidRDefault="00194D5F" w:rsidP="00194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D5F" w:rsidRDefault="00144062" w:rsidP="00194D5F">
      <w:pPr>
        <w:pStyle w:val="1"/>
        <w:shd w:val="clear" w:color="auto" w:fill="FFFFFF"/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-316865</wp:posOffset>
            </wp:positionV>
            <wp:extent cx="2190750" cy="1857375"/>
            <wp:effectExtent l="0" t="0" r="0" b="9525"/>
            <wp:wrapNone/>
            <wp:docPr id="1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6" t="9891" r="12554" b="68915"/>
                    <a:stretch/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5F" w:rsidRDefault="00194D5F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D5F" w:rsidRDefault="00194D5F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D5F" w:rsidRDefault="00194D5F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D5F" w:rsidRDefault="00194D5F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062" w:rsidRDefault="00144062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062" w:rsidRDefault="00144062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062" w:rsidRDefault="00144062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4D5F" w:rsidRDefault="00194D5F" w:rsidP="0019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C8D" w:rsidRPr="00D25C8D" w:rsidRDefault="00194D5F" w:rsidP="00194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C8D">
        <w:rPr>
          <w:rFonts w:ascii="Times New Roman" w:hAnsi="Times New Roman"/>
          <w:sz w:val="28"/>
          <w:szCs w:val="28"/>
        </w:rPr>
        <w:t xml:space="preserve">Положение о деятельности общественной комиссии по осуществлению </w:t>
      </w:r>
      <w:proofErr w:type="gramStart"/>
      <w:r w:rsidRPr="00D25C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C8D">
        <w:rPr>
          <w:rFonts w:ascii="Times New Roman" w:hAnsi="Times New Roman"/>
          <w:sz w:val="28"/>
          <w:szCs w:val="28"/>
        </w:rPr>
        <w:t xml:space="preserve"> питанием</w:t>
      </w:r>
      <w:r w:rsidR="00D25C8D" w:rsidRPr="00D25C8D">
        <w:rPr>
          <w:rFonts w:ascii="Times New Roman" w:hAnsi="Times New Roman"/>
          <w:sz w:val="28"/>
          <w:szCs w:val="28"/>
        </w:rPr>
        <w:t xml:space="preserve"> учащихся </w:t>
      </w:r>
    </w:p>
    <w:p w:rsidR="00D25C8D" w:rsidRPr="00D25C8D" w:rsidRDefault="00D25C8D" w:rsidP="00194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C8D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основной общеобразовательной школы им. </w:t>
      </w:r>
      <w:proofErr w:type="spellStart"/>
      <w:r w:rsidRPr="00D25C8D">
        <w:rPr>
          <w:rFonts w:ascii="Times New Roman" w:hAnsi="Times New Roman"/>
          <w:sz w:val="28"/>
          <w:szCs w:val="28"/>
        </w:rPr>
        <w:t>В.А.Секина</w:t>
      </w:r>
      <w:proofErr w:type="spellEnd"/>
      <w:r w:rsidRPr="00D25C8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D25C8D">
        <w:rPr>
          <w:rFonts w:ascii="Times New Roman" w:hAnsi="Times New Roman"/>
          <w:sz w:val="28"/>
          <w:szCs w:val="28"/>
        </w:rPr>
        <w:t>Шарова</w:t>
      </w:r>
      <w:proofErr w:type="spellEnd"/>
      <w:r w:rsidRPr="00D25C8D">
        <w:rPr>
          <w:rFonts w:ascii="Times New Roman" w:hAnsi="Times New Roman"/>
          <w:sz w:val="28"/>
          <w:szCs w:val="28"/>
        </w:rPr>
        <w:t xml:space="preserve"> </w:t>
      </w:r>
    </w:p>
    <w:p w:rsidR="00194D5F" w:rsidRPr="00D25C8D" w:rsidRDefault="00D25C8D" w:rsidP="00194D5F">
      <w:pPr>
        <w:spacing w:after="0" w:line="240" w:lineRule="auto"/>
        <w:jc w:val="center"/>
      </w:pPr>
      <w:r w:rsidRPr="00D25C8D">
        <w:rPr>
          <w:rFonts w:ascii="Times New Roman" w:hAnsi="Times New Roman"/>
          <w:sz w:val="28"/>
          <w:szCs w:val="28"/>
        </w:rPr>
        <w:t>Белинского района Пензенской области</w:t>
      </w:r>
    </w:p>
    <w:p w:rsidR="00194D5F" w:rsidRDefault="00194D5F" w:rsidP="00194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194D5F" w:rsidRPr="00501E24" w:rsidRDefault="00194D5F" w:rsidP="00194D5F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194D5F" w:rsidRDefault="00194D5F" w:rsidP="00194D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Общественная комиссия по </w:t>
      </w:r>
      <w:proofErr w:type="gramStart"/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организацией и качеством питания обучающихся (далее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Комиссия) создается в </w:t>
      </w:r>
      <w:r w:rsidR="00D25C8D" w:rsidRPr="00D25C8D">
        <w:rPr>
          <w:rFonts w:ascii="Times New Roman" w:hAnsi="Times New Roman"/>
          <w:sz w:val="28"/>
          <w:szCs w:val="28"/>
        </w:rPr>
        <w:t xml:space="preserve">МОУ ООШ им. </w:t>
      </w:r>
      <w:proofErr w:type="spellStart"/>
      <w:r w:rsidR="00D25C8D" w:rsidRPr="00D25C8D">
        <w:rPr>
          <w:rFonts w:ascii="Times New Roman" w:hAnsi="Times New Roman"/>
          <w:sz w:val="28"/>
          <w:szCs w:val="28"/>
        </w:rPr>
        <w:t>В.А.Секина</w:t>
      </w:r>
      <w:proofErr w:type="spellEnd"/>
      <w:r w:rsidR="00D25C8D" w:rsidRPr="00D25C8D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D25C8D" w:rsidRPr="00D25C8D">
        <w:rPr>
          <w:rFonts w:ascii="Times New Roman" w:hAnsi="Times New Roman"/>
          <w:sz w:val="28"/>
          <w:szCs w:val="28"/>
        </w:rPr>
        <w:t>Шарова</w:t>
      </w:r>
      <w:proofErr w:type="spellEnd"/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далее - Учреждение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вопросов своевременного и качественного питания обучающихся.</w:t>
      </w:r>
    </w:p>
    <w:p w:rsidR="00194D5F" w:rsidRPr="002A2051" w:rsidRDefault="00194D5F" w:rsidP="00194D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организации питания </w:t>
      </w:r>
      <w:proofErr w:type="gramStart"/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приказом директора Учреждения.</w:t>
      </w:r>
    </w:p>
    <w:p w:rsidR="00194D5F" w:rsidRPr="008B3A38" w:rsidRDefault="00194D5F" w:rsidP="00194D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утверждается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на каждый учебный год.</w:t>
      </w:r>
    </w:p>
    <w:p w:rsidR="00194D5F" w:rsidRDefault="00194D5F" w:rsidP="00194D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могут входить представители А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Учреждения, родительской общественности, педагогического и ученического коллективов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медицинский работник ФАП п. </w:t>
      </w:r>
      <w:proofErr w:type="spellStart"/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Шарова</w:t>
      </w:r>
      <w:proofErr w:type="spell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 своей деятельности руководствуется законодательными и иными нормативным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правовыми актами Российской Федерации, 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становлениями и распоряжениями а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Белинского района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 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 администрации Белинского района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и локальными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</w:p>
    <w:p w:rsidR="00194D5F" w:rsidRDefault="00194D5F" w:rsidP="00194D5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5F" w:rsidRPr="00501E24" w:rsidRDefault="00194D5F" w:rsidP="00194D5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Комиссии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санитарно-гигиенических норм и требований </w:t>
      </w:r>
      <w:proofErr w:type="spellStart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общественного контроля над питанием обучающихся, работой школьной столовой, соблюдением работниками столовой и обучающимися требований СанПиН, ведением необходимой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документации по бухгалтерскому учету и финансовой отчетности школьной столовой.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Пропаганда принципов здорового образа жизни и полноценного питания, в том числе и за счет дополнительных внебюджетных (родительских)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финансовых средств.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нормативно-правовых актов, регламентирующих деятельность Учреждения в области защиты прав и свобод обучающихся, их здоровья, питания, охраны труда, отдыха, самоуправления. </w:t>
      </w:r>
    </w:p>
    <w:p w:rsidR="00194D5F" w:rsidRDefault="00194D5F" w:rsidP="00194D5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5F" w:rsidRPr="005D1ABD" w:rsidRDefault="00194D5F" w:rsidP="00194D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деятельности Комиссии</w:t>
      </w:r>
    </w:p>
    <w:p w:rsidR="00194D5F" w:rsidRPr="005D1ABD" w:rsidRDefault="00194D5F" w:rsidP="00194D5F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Комиссия оказывает содействие администрации Учреждения в организации питания  учащихся.</w:t>
      </w:r>
    </w:p>
    <w:p w:rsidR="00194D5F" w:rsidRPr="005D1ABD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контроль:</w:t>
      </w:r>
    </w:p>
    <w:p w:rsidR="00194D5F" w:rsidRPr="005D1ABD" w:rsidRDefault="00194D5F" w:rsidP="00194D5F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- за рациональным использованием платы за питание;</w:t>
      </w:r>
    </w:p>
    <w:p w:rsidR="00194D5F" w:rsidRPr="005D1ABD" w:rsidRDefault="00194D5F" w:rsidP="00194D5F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- за организацией приема пищи учащимися, за соблюдением порядка в столовой;</w:t>
      </w:r>
    </w:p>
    <w:p w:rsidR="00194D5F" w:rsidRPr="005D1ABD" w:rsidRDefault="00194D5F" w:rsidP="00194D5F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- за соблюдением графика работы столовой.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и проводит опрос </w:t>
      </w:r>
      <w:proofErr w:type="gramStart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ассортименту и качеству отпускаемой продукции и представляет полученную информацию руководителю Учреждения.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предложения администрации Учреждения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по улучшению обслужив</w:t>
      </w: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ния учащихся.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содействие администрации Учреждения в проведении просветительской работы среди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и их родителей (законных </w:t>
      </w: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редставителей) по вопросам раци</w:t>
      </w: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нального питания.</w:t>
      </w:r>
    </w:p>
    <w:p w:rsidR="00194D5F" w:rsidRDefault="00194D5F" w:rsidP="00194D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5F" w:rsidRPr="00501E24" w:rsidRDefault="00194D5F" w:rsidP="00194D5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Организационные принципы работы Комиссии</w:t>
      </w:r>
    </w:p>
    <w:p w:rsidR="00194D5F" w:rsidRDefault="00194D5F" w:rsidP="00194D5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BD">
        <w:rPr>
          <w:rFonts w:ascii="Times New Roman" w:eastAsia="Times New Roman" w:hAnsi="Times New Roman"/>
          <w:sz w:val="28"/>
          <w:szCs w:val="28"/>
          <w:lang w:eastAsia="ru-RU"/>
        </w:rPr>
        <w:t>Комиссия создается приказом директора Учреждения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194D5F" w:rsidRDefault="00194D5F" w:rsidP="00194D5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входят:</w:t>
      </w:r>
    </w:p>
    <w:p w:rsidR="00194D5F" w:rsidRPr="00D52AB6" w:rsidRDefault="00194D5F" w:rsidP="00194D5F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- Председатель и секретарь Комиссии;</w:t>
      </w:r>
    </w:p>
    <w:p w:rsidR="00194D5F" w:rsidRDefault="00194D5F" w:rsidP="00194D5F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- Члены Комиссии (представители от педагогическог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о коллектива,  Совета школы</w:t>
      </w: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Ученического </w:t>
      </w:r>
      <w:r w:rsidR="00D145C8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общественности).</w:t>
      </w:r>
    </w:p>
    <w:p w:rsidR="00194D5F" w:rsidRDefault="00194D5F" w:rsidP="00194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5F" w:rsidRPr="00501E24" w:rsidRDefault="00194D5F" w:rsidP="00194D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Комиссии</w:t>
      </w:r>
    </w:p>
    <w:p w:rsidR="00194D5F" w:rsidRPr="004A145A" w:rsidRDefault="00194D5F" w:rsidP="00194D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>Комиссия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194D5F" w:rsidRDefault="00194D5F" w:rsidP="00194D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здоровья, питания, безопасности со ст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роны работников пищеблока, педагогических работников, администрации школы.</w:t>
      </w:r>
    </w:p>
    <w:p w:rsidR="00194D5F" w:rsidRDefault="00194D5F" w:rsidP="00194D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контроля (экспертизы) отражаются в акте.</w:t>
      </w:r>
    </w:p>
    <w:p w:rsidR="00194D5F" w:rsidRDefault="00194D5F" w:rsidP="00194D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Плановая работа Комиссии должна осуществляться не реже 1 раза в м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сяц.</w:t>
      </w:r>
    </w:p>
    <w:p w:rsidR="00194D5F" w:rsidRDefault="00194D5F" w:rsidP="00194D5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Комиссия постоянно информирует о своей работе, о результатах контроля администрацию Учреждения,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педагогов и родителей.</w:t>
      </w:r>
    </w:p>
    <w:p w:rsidR="00194D5F" w:rsidRDefault="00194D5F" w:rsidP="00194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5F" w:rsidRPr="00501E24" w:rsidRDefault="00194D5F" w:rsidP="00194D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Функциональные обязанности Комиссии</w:t>
      </w:r>
    </w:p>
    <w:p w:rsidR="00194D5F" w:rsidRPr="004A145A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посещений столовой </w:t>
      </w:r>
      <w:proofErr w:type="gramStart"/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>, учетом качества фактически отпущенных бесплатных завтраков и обедов.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состоянием пищеблока и обеденного зала, вне</w:t>
      </w:r>
      <w:r w:rsidRPr="002A2051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 xml:space="preserve">ним видом и опрятностью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пищеблока и обучающихся, принимающих пищу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</w:t>
      </w:r>
      <w:proofErr w:type="gramStart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, водо-,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A38">
        <w:rPr>
          <w:rFonts w:ascii="Times New Roman" w:eastAsia="Times New Roman" w:hAnsi="Times New Roman"/>
          <w:sz w:val="28"/>
          <w:szCs w:val="28"/>
          <w:lang w:eastAsia="ru-RU"/>
        </w:rPr>
        <w:t>энергообеспечения.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режимом предоставления</w:t>
      </w: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proofErr w:type="gramEnd"/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 xml:space="preserve">ся во время перемен,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режимом работы столовой</w:t>
      </w:r>
      <w:r w:rsidRPr="00D52A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питанием</w:t>
      </w: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имеющих право</w:t>
      </w: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бесплатное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питание</w:t>
      </w: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>Выводы, замечания и предложения Комиссии должны приниматься к руководству и исполнению работниками пищеблока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>и администрацией Учреждения.</w:t>
      </w:r>
    </w:p>
    <w:p w:rsidR="00194D5F" w:rsidRDefault="00194D5F" w:rsidP="00194D5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4F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принятыми мерами по устранению отмеченных недостатков в ходе предшествующей проверки, Комиссия может назначить повторную проверку.</w:t>
      </w:r>
    </w:p>
    <w:p w:rsidR="00194D5F" w:rsidRPr="004A145A" w:rsidRDefault="00194D5F" w:rsidP="00194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5F" w:rsidRPr="00501E24" w:rsidRDefault="00194D5F" w:rsidP="00194D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E24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Документация Комиссии</w:t>
      </w:r>
    </w:p>
    <w:p w:rsidR="00194D5F" w:rsidRPr="004A145A" w:rsidRDefault="00194D5F" w:rsidP="00194D5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оформляются протоколом. Протоколы подписываются председателем и секретарем Комиссии.</w:t>
      </w:r>
    </w:p>
    <w:p w:rsidR="00194D5F" w:rsidRPr="004A145A" w:rsidRDefault="00194D5F" w:rsidP="00194D5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 xml:space="preserve">Папка протоколов заседания Комиссии и тетрадь </w:t>
      </w:r>
      <w:proofErr w:type="gramStart"/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A145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хранится у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5F" w:rsidRDefault="00194D5F" w:rsidP="00194D5F"/>
    <w:p w:rsidR="008A41CC" w:rsidRDefault="008A41CC"/>
    <w:sectPr w:rsidR="008A41CC" w:rsidSect="00194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F08"/>
    <w:multiLevelType w:val="multilevel"/>
    <w:tmpl w:val="0038B5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8B2288"/>
    <w:multiLevelType w:val="multilevel"/>
    <w:tmpl w:val="0066A6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5439E1"/>
    <w:multiLevelType w:val="multilevel"/>
    <w:tmpl w:val="9216F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125FAC"/>
    <w:multiLevelType w:val="multilevel"/>
    <w:tmpl w:val="4282CF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BC456D"/>
    <w:multiLevelType w:val="multilevel"/>
    <w:tmpl w:val="5934A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142363"/>
    <w:multiLevelType w:val="multilevel"/>
    <w:tmpl w:val="71D8E6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F"/>
    <w:rsid w:val="00144062"/>
    <w:rsid w:val="00194D5F"/>
    <w:rsid w:val="008A41CC"/>
    <w:rsid w:val="00D145C8"/>
    <w:rsid w:val="00D25C8D"/>
    <w:rsid w:val="00DB7959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F"/>
  </w:style>
  <w:style w:type="paragraph" w:styleId="1">
    <w:name w:val="heading 1"/>
    <w:basedOn w:val="a"/>
    <w:next w:val="a"/>
    <w:link w:val="10"/>
    <w:qFormat/>
    <w:rsid w:val="00194D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94D5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F"/>
  </w:style>
  <w:style w:type="paragraph" w:styleId="1">
    <w:name w:val="heading 1"/>
    <w:basedOn w:val="a"/>
    <w:next w:val="a"/>
    <w:link w:val="10"/>
    <w:qFormat/>
    <w:rsid w:val="00194D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94D5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2</cp:revision>
  <dcterms:created xsi:type="dcterms:W3CDTF">2022-09-19T08:56:00Z</dcterms:created>
  <dcterms:modified xsi:type="dcterms:W3CDTF">2022-09-19T08:56:00Z</dcterms:modified>
</cp:coreProperties>
</file>